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A9" w:rsidRPr="007F065A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b/>
          <w:lang w:val="es-ES"/>
        </w:rPr>
        <w:t>Título del Proyecto:</w:t>
      </w:r>
      <w:r w:rsidRPr="007F065A">
        <w:rPr>
          <w:rFonts w:ascii="Arial" w:hAnsi="Arial" w:cs="Arial"/>
          <w:lang w:val="es-ES"/>
        </w:rPr>
        <w:t xml:space="preserve"> </w:t>
      </w:r>
      <w:r w:rsidR="007F065A" w:rsidRPr="007F065A">
        <w:rPr>
          <w:rFonts w:ascii="Arial" w:hAnsi="Arial" w:cs="Arial"/>
        </w:rPr>
        <w:t>ASPECTOS PSICOLÓGICOS Y NEUROCOGNITIVOS DE ADOLESCENTES Y JÓVENES DE DIFERENTES CONTEXTOS SOCIO-GEOGRÁFICOS</w:t>
      </w:r>
    </w:p>
    <w:p w:rsidR="005A43A9" w:rsidRPr="007F065A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lang w:val="es-ES"/>
        </w:rPr>
        <w:t>Unidad Académica de radicación del proyecto: Facultad de Psicología</w:t>
      </w:r>
    </w:p>
    <w:p w:rsidR="005A43A9" w:rsidRPr="007F065A" w:rsidRDefault="003544C2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lang w:val="es-ES"/>
        </w:rPr>
        <w:t xml:space="preserve">Lugar de Trabajo: </w:t>
      </w:r>
      <w:r w:rsidR="005A43A9" w:rsidRPr="007F065A">
        <w:rPr>
          <w:rFonts w:ascii="Arial" w:hAnsi="Arial" w:cs="Arial"/>
          <w:lang w:val="es-ES"/>
        </w:rPr>
        <w:t>Facultad de Psicología. Universidad Nacional de Córdoba</w:t>
      </w:r>
    </w:p>
    <w:p w:rsidR="005A43A9" w:rsidRPr="007F065A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b/>
          <w:bCs/>
          <w:lang w:val="es-ES"/>
        </w:rPr>
        <w:t xml:space="preserve">Director/a: </w:t>
      </w:r>
      <w:r w:rsidR="007F065A" w:rsidRPr="007F065A">
        <w:rPr>
          <w:rFonts w:ascii="Arial" w:hAnsi="Arial" w:cs="Arial"/>
        </w:rPr>
        <w:t>GODOY, JUAN CARLOS</w:t>
      </w:r>
    </w:p>
    <w:p w:rsidR="005A43A9" w:rsidRPr="007F065A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b/>
          <w:bCs/>
          <w:lang w:val="es-ES"/>
        </w:rPr>
        <w:t xml:space="preserve">Codirector/a: </w:t>
      </w:r>
      <w:r w:rsidR="007F065A" w:rsidRPr="007F065A">
        <w:rPr>
          <w:rFonts w:ascii="Arial" w:hAnsi="Arial" w:cs="Arial"/>
        </w:rPr>
        <w:t>ACUÑA, HUGO IGNACIO</w:t>
      </w:r>
    </w:p>
    <w:p w:rsidR="005A43A9" w:rsidRPr="007F065A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b/>
          <w:lang w:val="es-ES"/>
        </w:rPr>
        <w:t>Integrantes:</w:t>
      </w:r>
      <w:r w:rsidRPr="007F065A">
        <w:rPr>
          <w:rFonts w:ascii="Arial" w:hAnsi="Arial" w:cs="Arial"/>
          <w:lang w:val="es-ES"/>
        </w:rPr>
        <w:t xml:space="preserve"> </w:t>
      </w:r>
      <w:r w:rsidR="007F065A" w:rsidRPr="007F065A">
        <w:rPr>
          <w:rFonts w:ascii="Arial" w:hAnsi="Arial" w:cs="Arial"/>
        </w:rPr>
        <w:t>BRUNET, NICOLÁS, FERNÁNDEZ THEODULOZ, MARÍA GABRIELA, LÓPEZ, ALEJANDRA</w:t>
      </w:r>
      <w:bookmarkStart w:id="0" w:name="_GoBack"/>
      <w:bookmarkEnd w:id="0"/>
      <w:r w:rsidR="007F065A" w:rsidRPr="007F065A">
        <w:rPr>
          <w:rFonts w:ascii="Arial" w:hAnsi="Arial" w:cs="Arial"/>
        </w:rPr>
        <w:t>, LÓPEZ STEINMETZ, LORENA CECILIA, MICHELINI, YANINA</w:t>
      </w:r>
    </w:p>
    <w:p w:rsidR="005A43A9" w:rsidRPr="007F065A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lang w:val="es-ES"/>
        </w:rPr>
        <w:t>Línea de Proyecto: “Consolidar”</w:t>
      </w:r>
    </w:p>
    <w:p w:rsidR="005A43A9" w:rsidRPr="007F065A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lang w:val="es-ES"/>
        </w:rPr>
        <w:t xml:space="preserve">Tipo de acreditación: </w:t>
      </w:r>
      <w:r w:rsidR="00AE15E9" w:rsidRPr="007F065A">
        <w:rPr>
          <w:rFonts w:ascii="Arial" w:hAnsi="Arial" w:cs="Arial"/>
          <w:lang w:val="es-ES"/>
        </w:rPr>
        <w:t>Subsidio</w:t>
      </w:r>
    </w:p>
    <w:p w:rsidR="005A43A9" w:rsidRPr="007F065A" w:rsidRDefault="000139D5" w:rsidP="00CA5D45">
      <w:pPr>
        <w:pStyle w:val="NormalWeb"/>
        <w:spacing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lang w:val="es-ES"/>
        </w:rPr>
        <w:t>Periodo: 2018-2021</w:t>
      </w:r>
    </w:p>
    <w:p w:rsidR="005A43A9" w:rsidRPr="007F065A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lang w:val="es-ES"/>
        </w:rPr>
        <w:t>Institución acreditadora: Secretaría de Ciencia y Tecnología de la Universidad Nacional de Córdoba.</w:t>
      </w:r>
    </w:p>
    <w:p w:rsidR="005A43A9" w:rsidRPr="007F065A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lang w:val="es-ES"/>
        </w:rPr>
        <w:t>Resolución de aprobación</w:t>
      </w:r>
      <w:r w:rsidR="00436CAD" w:rsidRPr="007F065A">
        <w:rPr>
          <w:rFonts w:ascii="Arial" w:hAnsi="Arial" w:cs="Arial"/>
          <w:lang w:val="es-ES"/>
        </w:rPr>
        <w:t xml:space="preserve"> N°</w:t>
      </w:r>
      <w:r w:rsidR="004E7405" w:rsidRPr="007F065A">
        <w:rPr>
          <w:rFonts w:ascii="Arial" w:hAnsi="Arial" w:cs="Arial"/>
          <w:lang w:val="es-ES"/>
        </w:rPr>
        <w:t>:</w:t>
      </w:r>
      <w:r w:rsidR="007F065A" w:rsidRPr="007F065A">
        <w:rPr>
          <w:rFonts w:ascii="Arial" w:hAnsi="Arial" w:cs="Arial"/>
          <w:color w:val="000000"/>
        </w:rPr>
        <w:t>472/2018</w:t>
      </w:r>
      <w:r w:rsidR="004E7405" w:rsidRPr="007F065A">
        <w:rPr>
          <w:rFonts w:ascii="Arial" w:hAnsi="Arial" w:cs="Arial"/>
          <w:lang w:val="es-ES"/>
        </w:rPr>
        <w:t xml:space="preserve"> - </w:t>
      </w:r>
      <w:r w:rsidR="00436CAD" w:rsidRPr="007F065A">
        <w:rPr>
          <w:rFonts w:ascii="Arial" w:hAnsi="Arial" w:cs="Arial"/>
          <w:lang w:val="es-ES"/>
        </w:rPr>
        <w:t xml:space="preserve">Secretaria de Ciencia y </w:t>
      </w:r>
      <w:r w:rsidR="00EA5BF1" w:rsidRPr="007F065A">
        <w:rPr>
          <w:rFonts w:ascii="Arial" w:hAnsi="Arial" w:cs="Arial"/>
          <w:lang w:val="es-ES"/>
        </w:rPr>
        <w:t>Tecnología</w:t>
      </w:r>
      <w:r w:rsidR="00436CAD" w:rsidRPr="007F065A">
        <w:rPr>
          <w:rFonts w:ascii="Arial" w:hAnsi="Arial" w:cs="Arial"/>
          <w:lang w:val="es-ES"/>
        </w:rPr>
        <w:t>-U.N.C</w:t>
      </w:r>
    </w:p>
    <w:p w:rsidR="005A43A9" w:rsidRPr="007F065A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7F065A">
        <w:rPr>
          <w:rFonts w:ascii="Arial" w:hAnsi="Arial" w:cs="Arial"/>
          <w:b/>
          <w:bCs/>
          <w:lang w:val="es-ES"/>
        </w:rPr>
        <w:t>RESUMEN</w:t>
      </w:r>
    </w:p>
    <w:p w:rsidR="005A43A9" w:rsidRPr="007F065A" w:rsidRDefault="007F065A" w:rsidP="00CA5D45">
      <w:pPr>
        <w:pStyle w:val="NormalWeb"/>
        <w:spacing w:after="240" w:line="276" w:lineRule="auto"/>
        <w:jc w:val="both"/>
        <w:rPr>
          <w:lang w:val="es-ES"/>
        </w:rPr>
      </w:pPr>
      <w:r w:rsidRPr="007F065A">
        <w:rPr>
          <w:rFonts w:ascii="Arial" w:hAnsi="Arial" w:cs="Arial"/>
        </w:rPr>
        <w:t xml:space="preserve">Actualmente, se estima que casi 2 mil millones de personas están en el tránsito entre la infancia y la incorporación al mundo adulto, con 9 de 10 de estas jóvenes personas viviendo en países en desarrollo, y más de la mitad en áreas urbanas (UNFPA, 2014; UNICEF, 2011). En muchos casos, estos adolescentes y jóvenes aportan de manera significativa al sustento de sus familias, colaboran activamente en sus comunidades, y son agentes de cambio muy significativos en temas sociales y políticos, y muchos además enfrentan el desafío de ser padres/madres jóvenes. No cabe duda de que los desafíos que enfrentan los adolescentes y jóvenes de hoy son muchos y más complejos que los que enfrentamos en el pasado los adultos. En este contexto, han resultado sustanciales los aportes de la psicología y las neurociencias para que podamos, no sólo comprender mejor los distintos aspectos que caracterizan a la adolescencia y a la juventud, sino también para aportar nuevas oportunidades para mejorar su calidad de vida. Así, la </w:t>
      </w:r>
      <w:r w:rsidRPr="007F065A">
        <w:rPr>
          <w:rFonts w:ascii="Arial" w:hAnsi="Arial" w:cs="Arial"/>
        </w:rPr>
        <w:lastRenderedPageBreak/>
        <w:t>evidencia acumulada ha permitido identificar a la adolescencia y a la juventud como periodos del desarrollo humano muy particulares, que se encuentran marcados por importantes cambios biológicos, psicológicos, sociales y económicos (ver, por ejemplo: Godoy, 2017a). En efecto, el pasaje de la infancia al mundo adulto no sigue un camino directo, y las experiencias que se tienen en la infancia y en la adolescencia y juventud, moldean las trayectorias de vida de los individuos (</w:t>
      </w:r>
      <w:proofErr w:type="spellStart"/>
      <w:r w:rsidRPr="007F065A">
        <w:rPr>
          <w:rFonts w:ascii="Arial" w:hAnsi="Arial" w:cs="Arial"/>
        </w:rPr>
        <w:t>Lansford</w:t>
      </w:r>
      <w:proofErr w:type="spellEnd"/>
      <w:r w:rsidRPr="007F065A">
        <w:rPr>
          <w:rFonts w:ascii="Arial" w:hAnsi="Arial" w:cs="Arial"/>
        </w:rPr>
        <w:t xml:space="preserve"> &amp; </w:t>
      </w:r>
      <w:proofErr w:type="spellStart"/>
      <w:r w:rsidRPr="007F065A">
        <w:rPr>
          <w:rFonts w:ascii="Arial" w:hAnsi="Arial" w:cs="Arial"/>
        </w:rPr>
        <w:t>Banati</w:t>
      </w:r>
      <w:proofErr w:type="spellEnd"/>
      <w:r w:rsidRPr="007F065A">
        <w:rPr>
          <w:rFonts w:ascii="Arial" w:hAnsi="Arial" w:cs="Arial"/>
        </w:rPr>
        <w:t>, 2018). Con todo, e incluso pese al desarrollo de más espacios dedicados a la investigación sobre la adolescencia y la juventud, todavía no se observa un aprovechamiento de la información obtenida en el campo de las políticas públicas dirigidas a estas poblaciones. Más aún, el grueso de la evidencia científica proviene de estudios realizados en población adolescente norteamericana o europea y de altos ingresos, lo que destaca la necesidad de avanzar en el estudio de otras poblaciones (</w:t>
      </w:r>
      <w:proofErr w:type="spellStart"/>
      <w:r w:rsidRPr="007F065A">
        <w:rPr>
          <w:rFonts w:ascii="Arial" w:hAnsi="Arial" w:cs="Arial"/>
        </w:rPr>
        <w:t>Arnett</w:t>
      </w:r>
      <w:proofErr w:type="spellEnd"/>
      <w:r w:rsidRPr="007F065A">
        <w:rPr>
          <w:rFonts w:ascii="Arial" w:hAnsi="Arial" w:cs="Arial"/>
        </w:rPr>
        <w:t xml:space="preserve">, 2008; </w:t>
      </w:r>
      <w:proofErr w:type="spellStart"/>
      <w:r w:rsidRPr="007F065A">
        <w:rPr>
          <w:rFonts w:ascii="Arial" w:hAnsi="Arial" w:cs="Arial"/>
        </w:rPr>
        <w:t>Henrich</w:t>
      </w:r>
      <w:proofErr w:type="spellEnd"/>
      <w:r w:rsidRPr="007F065A">
        <w:rPr>
          <w:rFonts w:ascii="Arial" w:hAnsi="Arial" w:cs="Arial"/>
        </w:rPr>
        <w:t xml:space="preserve"> et al., 2010; </w:t>
      </w:r>
      <w:proofErr w:type="spellStart"/>
      <w:r w:rsidRPr="007F065A">
        <w:rPr>
          <w:rFonts w:ascii="Arial" w:hAnsi="Arial" w:cs="Arial"/>
        </w:rPr>
        <w:t>Larsson</w:t>
      </w:r>
      <w:proofErr w:type="spellEnd"/>
      <w:r w:rsidRPr="007F065A">
        <w:rPr>
          <w:rFonts w:ascii="Arial" w:hAnsi="Arial" w:cs="Arial"/>
        </w:rPr>
        <w:t xml:space="preserve"> et al., 2009). En este sentido, este proyecto busca identificar las características psicológicas y </w:t>
      </w:r>
      <w:proofErr w:type="spellStart"/>
      <w:r w:rsidRPr="007F065A">
        <w:rPr>
          <w:rFonts w:ascii="Arial" w:hAnsi="Arial" w:cs="Arial"/>
        </w:rPr>
        <w:t>neurocognitivas</w:t>
      </w:r>
      <w:proofErr w:type="spellEnd"/>
      <w:r w:rsidRPr="007F065A">
        <w:rPr>
          <w:rFonts w:ascii="Arial" w:hAnsi="Arial" w:cs="Arial"/>
        </w:rPr>
        <w:t xml:space="preserve"> de adolescentes y jóvenes de otros contextos socio-geográficos, y de los factores de riesgo y de protección a los que están expuestos para, entre otros objetivos, diseñar políticas públicas adecuadas para estos segmentos de la población (ver, por ejemplo: Godoy, 2017b y 2018).</w:t>
      </w:r>
    </w:p>
    <w:p w:rsidR="005B4B2F" w:rsidRDefault="005B4B2F"/>
    <w:sectPr w:rsidR="005B4B2F" w:rsidSect="005B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3A9"/>
    <w:rsid w:val="000139D5"/>
    <w:rsid w:val="003544C2"/>
    <w:rsid w:val="00436CAD"/>
    <w:rsid w:val="004E7405"/>
    <w:rsid w:val="005A43A9"/>
    <w:rsid w:val="005B4B2F"/>
    <w:rsid w:val="00663BCF"/>
    <w:rsid w:val="00697BEB"/>
    <w:rsid w:val="007F065A"/>
    <w:rsid w:val="0098403B"/>
    <w:rsid w:val="00AE15E9"/>
    <w:rsid w:val="00CA5D45"/>
    <w:rsid w:val="00E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0B94EC-F4FC-49CC-B20F-249D883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3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12</cp:revision>
  <dcterms:created xsi:type="dcterms:W3CDTF">2019-02-14T13:51:00Z</dcterms:created>
  <dcterms:modified xsi:type="dcterms:W3CDTF">2019-02-15T13:11:00Z</dcterms:modified>
</cp:coreProperties>
</file>